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514E" w14:textId="77777777" w:rsidR="005C6B6C" w:rsidRDefault="005C6B6C" w:rsidP="00E52454">
      <w:pPr>
        <w:pStyle w:val="AralkYok"/>
        <w:jc w:val="center"/>
        <w:rPr>
          <w:rFonts w:ascii="Cambria" w:hAnsi="Cambria"/>
          <w:b/>
          <w:color w:val="002060"/>
        </w:rPr>
      </w:pPr>
    </w:p>
    <w:p w14:paraId="542E8FF9" w14:textId="659C5CA7" w:rsidR="00323DBB" w:rsidRDefault="00E52454" w:rsidP="00E52454">
      <w:pPr>
        <w:pStyle w:val="AralkYok"/>
        <w:jc w:val="center"/>
        <w:rPr>
          <w:rFonts w:ascii="Cambria" w:hAnsi="Cambria"/>
          <w:b/>
          <w:color w:val="002060"/>
        </w:rPr>
      </w:pPr>
      <w:r w:rsidRPr="00E52454">
        <w:rPr>
          <w:rFonts w:ascii="Cambria" w:hAnsi="Cambria"/>
          <w:b/>
          <w:color w:val="002060"/>
        </w:rPr>
        <w:t>EĞİTİM KOMİSYONU TEMEL GÖREV ve SORUMLULUKLARI</w:t>
      </w:r>
    </w:p>
    <w:p w14:paraId="19561728" w14:textId="77777777" w:rsidR="00323DBB" w:rsidRPr="00323DBB" w:rsidRDefault="00323DBB" w:rsidP="00E52454">
      <w:pPr>
        <w:pStyle w:val="AralkYok"/>
        <w:jc w:val="both"/>
        <w:rPr>
          <w:rFonts w:ascii="Cambria" w:hAnsi="Cambria"/>
          <w:b/>
          <w:color w:val="002060"/>
        </w:rPr>
      </w:pPr>
    </w:p>
    <w:p w14:paraId="591F0623" w14:textId="2EB99031" w:rsidR="00B9114F" w:rsidRPr="00DE2FA3" w:rsidRDefault="00E52454" w:rsidP="00BB12CF">
      <w:pPr>
        <w:jc w:val="both"/>
        <w:rPr>
          <w:rFonts w:ascii="Cambria" w:hAnsi="Cambria"/>
        </w:rPr>
      </w:pPr>
      <w:r w:rsidRPr="00DE2FA3">
        <w:rPr>
          <w:rFonts w:ascii="Cambria" w:hAnsi="Cambria"/>
        </w:rPr>
        <w:t>Sağlık Bilimleri Fakültesindeki Eğitim Komisyonu’nun yapılanma ve çalışma ilkeleri ile faaliyet alanları, amaçları, görev, yetki ve sorumluluklarına ilişkin esaslara uygun olarak ilgili yönetmelik ve yönergeye kapsamında aşağıda tanım görev ve sorumlulukların tam ve zamanında oluşmasını sağlamak amacıyla temel görev v</w:t>
      </w:r>
      <w:r w:rsidR="0063781B">
        <w:rPr>
          <w:rFonts w:ascii="Cambria" w:hAnsi="Cambria"/>
        </w:rPr>
        <w:t>e sorumlulukları tanımlanmıştır:</w:t>
      </w:r>
    </w:p>
    <w:p w14:paraId="5567CAEE" w14:textId="77777777" w:rsidR="0063781B" w:rsidRDefault="00E52454" w:rsidP="0063781B">
      <w:pPr>
        <w:pStyle w:val="ListeParagraf"/>
        <w:numPr>
          <w:ilvl w:val="0"/>
          <w:numId w:val="6"/>
        </w:numPr>
        <w:jc w:val="both"/>
        <w:rPr>
          <w:rFonts w:ascii="Cambria" w:hAnsi="Cambria"/>
        </w:rPr>
      </w:pPr>
      <w:r w:rsidRPr="00DE2FA3">
        <w:rPr>
          <w:rFonts w:ascii="Cambria" w:hAnsi="Cambria"/>
        </w:rPr>
        <w:t>Fakülte öğrencilerinin eğitim-öğretim konularınd</w:t>
      </w:r>
      <w:r w:rsidR="00AB74AD" w:rsidRPr="00DE2FA3">
        <w:rPr>
          <w:rFonts w:ascii="Cambria" w:hAnsi="Cambria"/>
        </w:rPr>
        <w:t xml:space="preserve">aki iş ve işlemlerini yapmak. </w:t>
      </w:r>
    </w:p>
    <w:p w14:paraId="232052AF" w14:textId="77777777" w:rsidR="0063781B" w:rsidRDefault="00E52454" w:rsidP="0063781B">
      <w:pPr>
        <w:pStyle w:val="ListeParagraf"/>
        <w:numPr>
          <w:ilvl w:val="0"/>
          <w:numId w:val="6"/>
        </w:numPr>
        <w:jc w:val="both"/>
        <w:rPr>
          <w:rFonts w:ascii="Cambria" w:hAnsi="Cambria"/>
        </w:rPr>
      </w:pPr>
      <w:r w:rsidRPr="0063781B">
        <w:rPr>
          <w:rFonts w:ascii="Cambria" w:hAnsi="Cambria"/>
        </w:rPr>
        <w:t>Fakültedeki bölümlerin eğitsel hedeflerini ve çıktılarını gerçekleştirmesi ve en iyi düzeye çıkarılması konusunda gereken faali</w:t>
      </w:r>
      <w:r w:rsidR="00AB74AD" w:rsidRPr="0063781B">
        <w:rPr>
          <w:rFonts w:ascii="Cambria" w:hAnsi="Cambria"/>
        </w:rPr>
        <w:t>yetleri planlamak ve yapmak.</w:t>
      </w:r>
    </w:p>
    <w:p w14:paraId="6866D1D8" w14:textId="77777777" w:rsidR="0063781B" w:rsidRDefault="00E52454" w:rsidP="0063781B">
      <w:pPr>
        <w:pStyle w:val="ListeParagraf"/>
        <w:numPr>
          <w:ilvl w:val="0"/>
          <w:numId w:val="6"/>
        </w:numPr>
        <w:jc w:val="both"/>
        <w:rPr>
          <w:rFonts w:ascii="Cambria" w:hAnsi="Cambria"/>
        </w:rPr>
      </w:pPr>
      <w:r w:rsidRPr="0063781B">
        <w:rPr>
          <w:rFonts w:ascii="Cambria" w:hAnsi="Cambria"/>
        </w:rPr>
        <w:t>Ders içeriklerindeki eksiklikleri, tekrarları izlemek ve azaltılmaları k</w:t>
      </w:r>
      <w:r w:rsidR="0063781B">
        <w:rPr>
          <w:rFonts w:ascii="Cambria" w:hAnsi="Cambria"/>
        </w:rPr>
        <w:t>onusunda önerilerde bulunmak.</w:t>
      </w:r>
    </w:p>
    <w:p w14:paraId="17E590AC" w14:textId="4B8D2BFA" w:rsidR="00AB74AD" w:rsidRPr="00DA353C" w:rsidRDefault="00E52454" w:rsidP="0063781B">
      <w:pPr>
        <w:pStyle w:val="ListeParagraf"/>
        <w:numPr>
          <w:ilvl w:val="0"/>
          <w:numId w:val="6"/>
        </w:numPr>
        <w:jc w:val="both"/>
        <w:rPr>
          <w:rFonts w:ascii="Cambria" w:hAnsi="Cambria"/>
        </w:rPr>
      </w:pPr>
      <w:r w:rsidRPr="0063781B">
        <w:rPr>
          <w:rFonts w:ascii="Cambria" w:hAnsi="Cambria"/>
        </w:rPr>
        <w:t xml:space="preserve">Bölümlerde ölçme ve değerlendirme sisteminin nesnel ve homojen bir biçimde uygulanmasını </w:t>
      </w:r>
      <w:r w:rsidRPr="00DA353C">
        <w:rPr>
          <w:rFonts w:ascii="Cambria" w:hAnsi="Cambria"/>
        </w:rPr>
        <w:t>sağlayacak mekanizmaların oluşturulması</w:t>
      </w:r>
      <w:r w:rsidR="00AB74AD" w:rsidRPr="00DA353C">
        <w:rPr>
          <w:rFonts w:ascii="Cambria" w:hAnsi="Cambria"/>
        </w:rPr>
        <w:t xml:space="preserve"> konusunda çalışmalar yapmak. </w:t>
      </w:r>
    </w:p>
    <w:p w14:paraId="7082EC2C" w14:textId="62BA88F1" w:rsidR="0063781B" w:rsidRPr="00DA353C" w:rsidRDefault="00E52454" w:rsidP="0063781B">
      <w:pPr>
        <w:pStyle w:val="ListeParagraf"/>
        <w:numPr>
          <w:ilvl w:val="0"/>
          <w:numId w:val="6"/>
        </w:numPr>
        <w:jc w:val="both"/>
        <w:rPr>
          <w:rFonts w:ascii="Cambria" w:hAnsi="Cambria"/>
        </w:rPr>
      </w:pPr>
      <w:r w:rsidRPr="00DA353C">
        <w:rPr>
          <w:rFonts w:ascii="Cambria" w:hAnsi="Cambria"/>
        </w:rPr>
        <w:t xml:space="preserve">Eğitim-öğretimin ve programların güncellenmesi ile akreditasyon sürecinin </w:t>
      </w:r>
      <w:r w:rsidR="0063781B" w:rsidRPr="00DA353C">
        <w:rPr>
          <w:rFonts w:ascii="Cambria" w:hAnsi="Cambria"/>
        </w:rPr>
        <w:t>yürütülmesine katkıda bulunmak,</w:t>
      </w:r>
    </w:p>
    <w:p w14:paraId="6DF98655" w14:textId="77777777" w:rsidR="0063781B" w:rsidRPr="00DA353C" w:rsidRDefault="00E52454" w:rsidP="0063781B">
      <w:pPr>
        <w:pStyle w:val="ListeParagraf"/>
        <w:numPr>
          <w:ilvl w:val="0"/>
          <w:numId w:val="6"/>
        </w:numPr>
        <w:jc w:val="both"/>
        <w:rPr>
          <w:rFonts w:ascii="Cambria" w:hAnsi="Cambria"/>
        </w:rPr>
      </w:pPr>
      <w:r w:rsidRPr="00DA353C">
        <w:rPr>
          <w:rFonts w:ascii="Cambria" w:hAnsi="Cambria"/>
        </w:rPr>
        <w:t xml:space="preserve">Bölümlerden gelecek yatay geçiş yapacak öğrencilerin değerlendirme sonuçlarını kontrolünü yapmak ve Fakülte Yönetim Kurulunda </w:t>
      </w:r>
      <w:r w:rsidR="0063781B" w:rsidRPr="00DA353C">
        <w:rPr>
          <w:rFonts w:ascii="Cambria" w:hAnsi="Cambria"/>
        </w:rPr>
        <w:t>görüşülmek üzere karar almak.</w:t>
      </w:r>
    </w:p>
    <w:p w14:paraId="2978D72C" w14:textId="77777777" w:rsidR="0063781B" w:rsidRPr="00DA353C" w:rsidRDefault="00E52454" w:rsidP="0063781B">
      <w:pPr>
        <w:pStyle w:val="ListeParagraf"/>
        <w:numPr>
          <w:ilvl w:val="0"/>
          <w:numId w:val="6"/>
        </w:numPr>
        <w:jc w:val="both"/>
        <w:rPr>
          <w:rFonts w:ascii="Cambria" w:hAnsi="Cambria"/>
        </w:rPr>
      </w:pPr>
      <w:r w:rsidRPr="00DA353C">
        <w:rPr>
          <w:rFonts w:ascii="Cambria" w:hAnsi="Cambria"/>
        </w:rPr>
        <w:t xml:space="preserve">Fakültemize kayıt yaptıran öğrencilerin muafiyet </w:t>
      </w:r>
      <w:r w:rsidR="0063781B" w:rsidRPr="00DA353C">
        <w:rPr>
          <w:rFonts w:ascii="Cambria" w:hAnsi="Cambria"/>
        </w:rPr>
        <w:t>işlemlerinin takibini yapmak.</w:t>
      </w:r>
    </w:p>
    <w:p w14:paraId="21726A21" w14:textId="77777777" w:rsidR="0063781B" w:rsidRDefault="00E52454" w:rsidP="0063781B">
      <w:pPr>
        <w:pStyle w:val="ListeParagraf"/>
        <w:numPr>
          <w:ilvl w:val="0"/>
          <w:numId w:val="6"/>
        </w:numPr>
        <w:jc w:val="both"/>
        <w:rPr>
          <w:rFonts w:ascii="Cambria" w:hAnsi="Cambria"/>
        </w:rPr>
      </w:pPr>
      <w:r w:rsidRPr="0063781B">
        <w:rPr>
          <w:rFonts w:ascii="Cambria" w:hAnsi="Cambria"/>
        </w:rPr>
        <w:t xml:space="preserve">Bölüm açma, öğrenci alma, tekliflerini Dekanlık </w:t>
      </w:r>
      <w:r w:rsidR="0063781B">
        <w:rPr>
          <w:rFonts w:ascii="Cambria" w:hAnsi="Cambria"/>
        </w:rPr>
        <w:t xml:space="preserve">Makamına sunmak. </w:t>
      </w:r>
    </w:p>
    <w:p w14:paraId="7853F5F8" w14:textId="77777777" w:rsidR="0063781B" w:rsidRDefault="00E52454" w:rsidP="0063781B">
      <w:pPr>
        <w:pStyle w:val="ListeParagraf"/>
        <w:numPr>
          <w:ilvl w:val="0"/>
          <w:numId w:val="6"/>
        </w:numPr>
        <w:jc w:val="both"/>
        <w:rPr>
          <w:rFonts w:ascii="Cambria" w:hAnsi="Cambria"/>
        </w:rPr>
      </w:pPr>
      <w:r w:rsidRPr="0063781B">
        <w:rPr>
          <w:rFonts w:ascii="Cambria" w:hAnsi="Cambria"/>
        </w:rPr>
        <w:t>Eğitim Öğretimle ilgili yasal düzenlemeler (yönerge, esas ve ilkeler vb.) konusund</w:t>
      </w:r>
      <w:r w:rsidR="0063781B">
        <w:rPr>
          <w:rFonts w:ascii="Cambria" w:hAnsi="Cambria"/>
        </w:rPr>
        <w:t>a dekanlığa görüş bildirmek.</w:t>
      </w:r>
    </w:p>
    <w:p w14:paraId="69738ED5" w14:textId="77777777" w:rsidR="0063781B" w:rsidRDefault="00E52454" w:rsidP="0063781B">
      <w:pPr>
        <w:pStyle w:val="ListeParagraf"/>
        <w:numPr>
          <w:ilvl w:val="0"/>
          <w:numId w:val="6"/>
        </w:numPr>
        <w:jc w:val="both"/>
        <w:rPr>
          <w:rFonts w:ascii="Cambria" w:hAnsi="Cambria"/>
        </w:rPr>
      </w:pPr>
      <w:r w:rsidRPr="0063781B">
        <w:rPr>
          <w:rFonts w:ascii="Cambria" w:hAnsi="Cambria"/>
        </w:rPr>
        <w:t>Eğitim Komisyonunda alınan kararları</w:t>
      </w:r>
      <w:r w:rsidR="0063781B">
        <w:rPr>
          <w:rFonts w:ascii="Cambria" w:hAnsi="Cambria"/>
        </w:rPr>
        <w:t xml:space="preserve"> Dekanlık Makamına bildirmek.</w:t>
      </w:r>
    </w:p>
    <w:p w14:paraId="71789EAF" w14:textId="113B7E36" w:rsidR="00E52454" w:rsidRPr="0063781B" w:rsidRDefault="00E52454" w:rsidP="0063781B">
      <w:pPr>
        <w:pStyle w:val="ListeParagraf"/>
        <w:numPr>
          <w:ilvl w:val="0"/>
          <w:numId w:val="6"/>
        </w:numPr>
        <w:jc w:val="both"/>
        <w:rPr>
          <w:rFonts w:ascii="Cambria" w:hAnsi="Cambria"/>
        </w:rPr>
      </w:pPr>
      <w:r w:rsidRPr="0063781B">
        <w:rPr>
          <w:rFonts w:ascii="Cambria" w:hAnsi="Cambria"/>
        </w:rPr>
        <w:t>Eğitim Komisyonu, Dekana karşı sorumludur.</w:t>
      </w:r>
    </w:p>
    <w:sectPr w:rsidR="00E52454" w:rsidRPr="0063781B" w:rsidSect="00483EC8">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990B" w14:textId="77777777" w:rsidR="00483EC8" w:rsidRDefault="00483EC8" w:rsidP="00534F7F">
      <w:pPr>
        <w:spacing w:after="0" w:line="240" w:lineRule="auto"/>
      </w:pPr>
      <w:r>
        <w:separator/>
      </w:r>
    </w:p>
  </w:endnote>
  <w:endnote w:type="continuationSeparator" w:id="0">
    <w:p w14:paraId="153F4666" w14:textId="77777777" w:rsidR="00483EC8" w:rsidRDefault="00483EC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1DF4" w14:textId="77777777" w:rsidR="00483EC8" w:rsidRDefault="00483EC8" w:rsidP="00534F7F">
      <w:pPr>
        <w:spacing w:after="0" w:line="240" w:lineRule="auto"/>
      </w:pPr>
      <w:r>
        <w:separator/>
      </w:r>
    </w:p>
  </w:footnote>
  <w:footnote w:type="continuationSeparator" w:id="0">
    <w:p w14:paraId="6D1AEEFC" w14:textId="77777777" w:rsidR="00483EC8" w:rsidRDefault="00483EC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45A06C1F" w14:textId="77777777" w:rsidR="00BB12CF" w:rsidRDefault="00E52454" w:rsidP="00E52454">
          <w:pPr>
            <w:pStyle w:val="AralkYok"/>
            <w:jc w:val="center"/>
            <w:rPr>
              <w:rFonts w:ascii="Cambria" w:hAnsi="Cambria"/>
              <w:b/>
              <w:color w:val="002060"/>
            </w:rPr>
          </w:pPr>
          <w:r w:rsidRPr="00E52454">
            <w:rPr>
              <w:rFonts w:ascii="Cambria" w:hAnsi="Cambria"/>
              <w:b/>
              <w:color w:val="002060"/>
            </w:rPr>
            <w:t xml:space="preserve">EĞİTİM KOMİSYONU </w:t>
          </w:r>
        </w:p>
        <w:p w14:paraId="1749EF0D" w14:textId="3660B974" w:rsidR="00323DBB" w:rsidRPr="00125AAB" w:rsidRDefault="00E52454" w:rsidP="00E52454">
          <w:pPr>
            <w:pStyle w:val="AralkYok"/>
            <w:jc w:val="center"/>
            <w:rPr>
              <w:rFonts w:ascii="Cambria" w:hAnsi="Cambria"/>
              <w:b/>
              <w:color w:val="002060"/>
            </w:rPr>
          </w:pPr>
          <w:r w:rsidRPr="00E52454">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588A4835"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5C7D48">
            <w:rPr>
              <w:rFonts w:ascii="Cambria" w:hAnsi="Cambria"/>
              <w:color w:val="002060"/>
              <w:sz w:val="16"/>
              <w:szCs w:val="16"/>
            </w:rPr>
            <w:t>R</w:t>
          </w:r>
          <w:r w:rsidR="003B5F4C" w:rsidRPr="00125AAB">
            <w:rPr>
              <w:rFonts w:ascii="Cambria" w:hAnsi="Cambria"/>
              <w:color w:val="002060"/>
              <w:sz w:val="16"/>
              <w:szCs w:val="16"/>
            </w:rPr>
            <w:t>-</w:t>
          </w:r>
          <w:r w:rsidR="00DA353C">
            <w:rPr>
              <w:rFonts w:ascii="Cambria" w:hAnsi="Cambria"/>
              <w:color w:val="002060"/>
              <w:sz w:val="16"/>
              <w:szCs w:val="16"/>
            </w:rPr>
            <w:t>19</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3A17FCF9" w:rsidR="00404B7B" w:rsidRPr="00125AAB" w:rsidRDefault="00DA353C">
          <w:pPr>
            <w:pStyle w:val="stBilgi"/>
            <w:rPr>
              <w:rFonts w:ascii="Cambria" w:eastAsiaTheme="minorHAnsi" w:hAnsi="Cambria"/>
              <w:color w:val="002060"/>
              <w:sz w:val="16"/>
              <w:szCs w:val="16"/>
              <w:lang w:val="en-US"/>
            </w:rPr>
          </w:pPr>
          <w:r w:rsidRPr="00DA353C">
            <w:rPr>
              <w:rFonts w:ascii="Cambria" w:eastAsiaTheme="minorHAnsi" w:hAnsi="Cambria"/>
              <w:color w:val="002060"/>
              <w:sz w:val="16"/>
              <w:szCs w:val="16"/>
              <w:lang w:val="en-US"/>
            </w:rPr>
            <w:t>13.04</w:t>
          </w:r>
          <w:r w:rsidR="005C7D48" w:rsidRPr="00DA353C">
            <w:rPr>
              <w:rFonts w:ascii="Cambria" w:eastAsiaTheme="minorHAnsi" w:hAnsi="Cambria"/>
              <w:color w:val="002060"/>
              <w:sz w:val="16"/>
              <w:szCs w:val="16"/>
              <w:lang w:val="en-US"/>
            </w:rPr>
            <w:t>.</w:t>
          </w:r>
          <w:r w:rsidR="00EB32F6" w:rsidRPr="00DA353C">
            <w:rPr>
              <w:rFonts w:ascii="Cambria" w:eastAsiaTheme="minorHAnsi" w:hAnsi="Cambria"/>
              <w:color w:val="002060"/>
              <w:sz w:val="16"/>
              <w:szCs w:val="16"/>
              <w:lang w:val="en-US"/>
            </w:rPr>
            <w:t>202</w:t>
          </w:r>
          <w:r w:rsidRPr="00DA353C">
            <w:rPr>
              <w:rFonts w:ascii="Cambria" w:eastAsiaTheme="minorHAnsi" w:hAnsi="Cambria"/>
              <w:color w:val="002060"/>
              <w:sz w:val="16"/>
              <w:szCs w:val="16"/>
              <w:lang w:val="en-US"/>
            </w:rPr>
            <w:t>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63781B">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63781B" w:rsidRPr="0063781B">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4C7"/>
    <w:multiLevelType w:val="hybridMultilevel"/>
    <w:tmpl w:val="44B06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0D7751"/>
    <w:multiLevelType w:val="hybridMultilevel"/>
    <w:tmpl w:val="2400A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4A7C72"/>
    <w:multiLevelType w:val="hybridMultilevel"/>
    <w:tmpl w:val="DFE29C88"/>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34831469">
    <w:abstractNumId w:val="6"/>
  </w:num>
  <w:num w:numId="2" w16cid:durableId="693504160">
    <w:abstractNumId w:val="3"/>
  </w:num>
  <w:num w:numId="3" w16cid:durableId="541673139">
    <w:abstractNumId w:val="1"/>
  </w:num>
  <w:num w:numId="4" w16cid:durableId="1434477820">
    <w:abstractNumId w:val="5"/>
  </w:num>
  <w:num w:numId="5" w16cid:durableId="1341153146">
    <w:abstractNumId w:val="2"/>
  </w:num>
  <w:num w:numId="6" w16cid:durableId="1413815768">
    <w:abstractNumId w:val="4"/>
  </w:num>
  <w:num w:numId="7" w16cid:durableId="200161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0417"/>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83EC8"/>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6B6C"/>
    <w:rsid w:val="005C713E"/>
    <w:rsid w:val="005C7D48"/>
    <w:rsid w:val="005E45C7"/>
    <w:rsid w:val="005F186A"/>
    <w:rsid w:val="0061636C"/>
    <w:rsid w:val="00633052"/>
    <w:rsid w:val="00635A92"/>
    <w:rsid w:val="0063781B"/>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B74AD"/>
    <w:rsid w:val="00AD3475"/>
    <w:rsid w:val="00B02129"/>
    <w:rsid w:val="00B03952"/>
    <w:rsid w:val="00B06EC8"/>
    <w:rsid w:val="00B17704"/>
    <w:rsid w:val="00B37D1A"/>
    <w:rsid w:val="00B42D7B"/>
    <w:rsid w:val="00B609FE"/>
    <w:rsid w:val="00B81276"/>
    <w:rsid w:val="00B812D7"/>
    <w:rsid w:val="00B9114F"/>
    <w:rsid w:val="00B92233"/>
    <w:rsid w:val="00B94075"/>
    <w:rsid w:val="00BB12CF"/>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353C"/>
    <w:rsid w:val="00DA6C62"/>
    <w:rsid w:val="00DB04AB"/>
    <w:rsid w:val="00DD51A4"/>
    <w:rsid w:val="00DE2FA3"/>
    <w:rsid w:val="00DF555B"/>
    <w:rsid w:val="00DF59B8"/>
    <w:rsid w:val="00E1757C"/>
    <w:rsid w:val="00E21386"/>
    <w:rsid w:val="00E36113"/>
    <w:rsid w:val="00E43DBE"/>
    <w:rsid w:val="00E52454"/>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E5042"/>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7</cp:revision>
  <dcterms:created xsi:type="dcterms:W3CDTF">2024-03-06T10:09:00Z</dcterms:created>
  <dcterms:modified xsi:type="dcterms:W3CDTF">2024-03-09T21:47:00Z</dcterms:modified>
</cp:coreProperties>
</file>